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197F8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atenția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liderilor sindicali!</w:t>
      </w:r>
    </w:p>
    <w:p w:rsidR="00257142" w:rsidRDefault="00197F8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Vă remit </w:t>
      </w:r>
      <w:r w:rsidR="00257142" w:rsidRPr="00197F80">
        <w:rPr>
          <w:rFonts w:ascii="Times New Roman" w:hAnsi="Times New Roman" w:cs="Times New Roman"/>
          <w:b/>
          <w:sz w:val="28"/>
          <w:szCs w:val="28"/>
          <w:lang w:val="ro-RO"/>
        </w:rPr>
        <w:t>propunerile Guvernului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majorarea salariului. Accentuez, </w:t>
      </w:r>
      <w:r w:rsidR="00257142" w:rsidRPr="00197F80">
        <w:rPr>
          <w:rFonts w:ascii="Times New Roman" w:hAnsi="Times New Roman" w:cs="Times New Roman"/>
          <w:b/>
          <w:sz w:val="28"/>
          <w:szCs w:val="28"/>
          <w:lang w:val="ro-RO"/>
        </w:rPr>
        <w:t>propunerile Guvernului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, nu ale Sindicatului.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Sindicatul insistă, în continuare, asupra majorării salariului cadrului didactic cu 50%.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Analizați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, Vă rog, în cadrul unei adunări a colectivului </w:t>
      </w:r>
      <w:r w:rsidR="00257142" w:rsidRPr="00197F80">
        <w:rPr>
          <w:rFonts w:ascii="Times New Roman" w:hAnsi="Times New Roman" w:cs="Times New Roman"/>
          <w:b/>
          <w:sz w:val="28"/>
          <w:szCs w:val="28"/>
          <w:lang w:val="ro-RO"/>
        </w:rPr>
        <w:t>pedagogic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, aceste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propunei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vă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expuneți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>, în scris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op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inia referitoare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dis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>ponibitatea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colectivului de declarare a grevei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perioada op</w:t>
      </w: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rtună de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declanșare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a grevei –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sfîrșitul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anului </w:t>
      </w:r>
      <w:proofErr w:type="spellStart"/>
      <w:r w:rsidR="00257142">
        <w:rPr>
          <w:rFonts w:ascii="Times New Roman" w:hAnsi="Times New Roman" w:cs="Times New Roman"/>
          <w:sz w:val="28"/>
          <w:szCs w:val="28"/>
          <w:lang w:val="ro-RO"/>
        </w:rPr>
        <w:t>școlar</w:t>
      </w:r>
      <w:proofErr w:type="spellEnd"/>
      <w:r w:rsidR="00257142">
        <w:rPr>
          <w:rFonts w:ascii="Times New Roman" w:hAnsi="Times New Roman" w:cs="Times New Roman"/>
          <w:sz w:val="28"/>
          <w:szCs w:val="28"/>
          <w:lang w:val="ro-RO"/>
        </w:rPr>
        <w:t xml:space="preserve"> sau începutul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deoarece decizia de participare la grevă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aparține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fiecărui colectiv în parte, fiecărui cadru didactic în parte. Vă rog să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expediați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propunerile D-voastre prin fax-026923841, sau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poșta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electronică – </w:t>
      </w:r>
      <w:hyperlink r:id="rId4" w:history="1">
        <w:r w:rsidRPr="0048030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anacimpoiesu@mail.ru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data de 16 mai, orele 12.00. La data de 17 mai se prevede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plen a Consiliului General al Sindicatului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cu participarea prim-ministrului, dl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Iurie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Leancă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la care se va lua decizia finală,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dependență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propunerile D-voastre.</w:t>
      </w:r>
    </w:p>
    <w:p w:rsidR="00197F80" w:rsidRPr="00257142" w:rsidRDefault="00197F8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Cu respect, 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197F80" w:rsidRPr="00257142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57142"/>
    <w:rsid w:val="00197F80"/>
    <w:rsid w:val="00257142"/>
    <w:rsid w:val="008C7EB4"/>
    <w:rsid w:val="009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cimpoie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2014-05-13T07:04:00Z</dcterms:created>
  <dcterms:modified xsi:type="dcterms:W3CDTF">2014-05-13T07:24:00Z</dcterms:modified>
</cp:coreProperties>
</file>